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9683D" w14:textId="77777777" w:rsidR="00C07B72" w:rsidRPr="00885AE0" w:rsidRDefault="00C07B72" w:rsidP="00C07B72">
      <w:pPr>
        <w:pStyle w:val="Tekstpodstawowy"/>
        <w:jc w:val="right"/>
        <w:rPr>
          <w:rFonts w:ascii="Times New Roman" w:hAnsi="Times New Roman" w:cs="Times New Roman"/>
        </w:rPr>
      </w:pPr>
      <w:r w:rsidRPr="00885AE0">
        <w:rPr>
          <w:rFonts w:ascii="Times New Roman" w:hAnsi="Times New Roman" w:cs="Times New Roman"/>
          <w:b/>
          <w:bCs/>
          <w:sz w:val="20"/>
          <w:szCs w:val="20"/>
        </w:rPr>
        <w:t xml:space="preserve">Postępowanie  </w:t>
      </w:r>
      <w:r w:rsidR="00885AE0">
        <w:rPr>
          <w:rFonts w:ascii="Times New Roman" w:hAnsi="Times New Roman" w:cs="Times New Roman"/>
          <w:b/>
          <w:bCs/>
          <w:color w:val="000000"/>
          <w:sz w:val="18"/>
          <w:szCs w:val="20"/>
        </w:rPr>
        <w:t>M-I-2310-  ……./2025</w:t>
      </w:r>
    </w:p>
    <w:p w14:paraId="1FC0B152" w14:textId="77777777" w:rsidR="00C07B72" w:rsidRPr="00885AE0" w:rsidRDefault="00C07B72" w:rsidP="00C07B72">
      <w:pPr>
        <w:pStyle w:val="Tekstpodstawowy"/>
        <w:rPr>
          <w:rFonts w:ascii="Times New Roman" w:hAnsi="Times New Roman" w:cs="Times New Roman"/>
          <w:b/>
          <w:bCs/>
          <w:sz w:val="20"/>
          <w:szCs w:val="20"/>
        </w:rPr>
      </w:pPr>
      <w:r w:rsidRPr="00885AE0">
        <w:rPr>
          <w:rFonts w:ascii="Times New Roman" w:hAnsi="Times New Roman" w:cs="Times New Roman"/>
          <w:b/>
          <w:bCs/>
          <w:sz w:val="20"/>
          <w:szCs w:val="20"/>
        </w:rPr>
        <w:t>Załącznik nr 1</w:t>
      </w:r>
      <w:r w:rsidR="00E55F87" w:rsidRPr="00885AE0">
        <w:rPr>
          <w:rFonts w:ascii="Times New Roman" w:hAnsi="Times New Roman" w:cs="Times New Roman"/>
          <w:b/>
          <w:bCs/>
          <w:sz w:val="20"/>
          <w:szCs w:val="20"/>
        </w:rPr>
        <w:t>, Zadanie nr 1</w:t>
      </w:r>
    </w:p>
    <w:tbl>
      <w:tblPr>
        <w:tblW w:w="1445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2102"/>
        <w:gridCol w:w="7796"/>
        <w:gridCol w:w="567"/>
        <w:gridCol w:w="592"/>
        <w:gridCol w:w="1534"/>
        <w:gridCol w:w="1418"/>
      </w:tblGrid>
      <w:tr w:rsidR="00C07B72" w:rsidRPr="00885AE0" w14:paraId="7DD68F76" w14:textId="77777777" w:rsidTr="00116841">
        <w:trPr>
          <w:trHeight w:val="574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F635E" w14:textId="77777777" w:rsidR="00C07B72" w:rsidRPr="00885AE0" w:rsidRDefault="00C07B72" w:rsidP="007D607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5AE0">
              <w:rPr>
                <w:rFonts w:ascii="Times New Roman" w:hAnsi="Times New Roman" w:cs="Times New Roman"/>
                <w:sz w:val="22"/>
                <w:szCs w:val="22"/>
              </w:rPr>
              <w:t>l.p.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3D90C" w14:textId="77777777" w:rsidR="00C07B72" w:rsidRPr="00885AE0" w:rsidRDefault="00C07B72" w:rsidP="007D607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5AE0">
              <w:rPr>
                <w:rFonts w:ascii="Times New Roman" w:hAnsi="Times New Roman" w:cs="Times New Roman"/>
                <w:sz w:val="22"/>
                <w:szCs w:val="22"/>
              </w:rPr>
              <w:t>Przedmiot Zamówienia</w:t>
            </w:r>
          </w:p>
          <w:p w14:paraId="335AA1A3" w14:textId="77777777" w:rsidR="00C07B72" w:rsidRPr="00885AE0" w:rsidRDefault="00C07B72" w:rsidP="007D607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7C2DB" w14:textId="77777777" w:rsidR="00C07B72" w:rsidRPr="00885AE0" w:rsidRDefault="00C07B72" w:rsidP="007D607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5AE0">
              <w:rPr>
                <w:rFonts w:ascii="Times New Roman" w:hAnsi="Times New Roman" w:cs="Times New Roman"/>
                <w:sz w:val="22"/>
                <w:szCs w:val="22"/>
              </w:rPr>
              <w:t>Specyfikacja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B20D3" w14:textId="77777777" w:rsidR="00C07B72" w:rsidRPr="00885AE0" w:rsidRDefault="00C07B72" w:rsidP="007D607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85AE0">
              <w:rPr>
                <w:rFonts w:ascii="Times New Roman" w:hAnsi="Times New Roman" w:cs="Times New Roman"/>
                <w:sz w:val="22"/>
                <w:szCs w:val="22"/>
              </w:rPr>
              <w:t>j.m</w:t>
            </w:r>
            <w:proofErr w:type="spellEnd"/>
            <w:r w:rsidRPr="00885A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7339E" w14:textId="77777777" w:rsidR="00C07B72" w:rsidRPr="00885AE0" w:rsidRDefault="00C07B72" w:rsidP="007D607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5AE0">
              <w:rPr>
                <w:rFonts w:ascii="Times New Roman" w:hAnsi="Times New Roman" w:cs="Times New Roman"/>
                <w:sz w:val="22"/>
                <w:szCs w:val="22"/>
              </w:rPr>
              <w:t>Ilość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3FCA2" w14:textId="77777777" w:rsidR="00C07B72" w:rsidRPr="00885AE0" w:rsidRDefault="00C07B72" w:rsidP="007D607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5AE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885AE0">
              <w:rPr>
                <w:rFonts w:ascii="Times New Roman" w:hAnsi="Times New Roman" w:cs="Times New Roman"/>
                <w:sz w:val="22"/>
                <w:szCs w:val="22"/>
              </w:rPr>
              <w:t>cena jednostkowa brutto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F8A3A" w14:textId="77777777" w:rsidR="00C07B72" w:rsidRPr="00885AE0" w:rsidRDefault="00C07B72" w:rsidP="007D607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5AE0">
              <w:rPr>
                <w:rFonts w:ascii="Times New Roman" w:hAnsi="Times New Roman" w:cs="Times New Roman"/>
                <w:sz w:val="22"/>
                <w:szCs w:val="22"/>
              </w:rPr>
              <w:t>Wartość brutto</w:t>
            </w:r>
          </w:p>
        </w:tc>
      </w:tr>
      <w:tr w:rsidR="00155217" w:rsidRPr="00885AE0" w14:paraId="0FD2DF3D" w14:textId="77777777" w:rsidTr="00116841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A8B25" w14:textId="77777777" w:rsidR="00155217" w:rsidRPr="00885AE0" w:rsidRDefault="00155217" w:rsidP="007D607C">
            <w:pPr>
              <w:pStyle w:val="Zawartotabeli"/>
              <w:rPr>
                <w:rFonts w:ascii="Times New Roman" w:hAnsi="Times New Roman" w:cs="Times New Roman"/>
                <w:sz w:val="18"/>
              </w:rPr>
            </w:pPr>
            <w:r w:rsidRPr="00885AE0">
              <w:rPr>
                <w:rFonts w:ascii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8C5DC" w14:textId="77777777" w:rsidR="00116841" w:rsidRPr="00885AE0" w:rsidRDefault="00885AE0" w:rsidP="00116841">
            <w:pPr>
              <w:spacing w:after="40"/>
              <w:ind w:left="425" w:hanging="42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5A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Zestaw spektrometru fluorescencji rentgenowskiej z dyspersją energii EDXRF</w:t>
            </w:r>
            <w:r w:rsidR="00116841" w:rsidRPr="00885A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14:paraId="625B6455" w14:textId="77777777" w:rsidR="00155217" w:rsidRPr="00885AE0" w:rsidRDefault="00155217" w:rsidP="008F7987">
            <w:pPr>
              <w:spacing w:after="40"/>
              <w:ind w:left="6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2501CB" w14:textId="77777777" w:rsidR="00885AE0" w:rsidRPr="00885AE0" w:rsidRDefault="00885AE0" w:rsidP="00885AE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85A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Spektrometr fluorescencji rentgenowskiej z dyspersją energii, </w:t>
            </w:r>
            <w:r w:rsidRPr="00885AE0">
              <w:rPr>
                <w:rFonts w:ascii="Times New Roman" w:hAnsi="Times New Roman" w:cs="Times New Roman"/>
                <w:sz w:val="22"/>
                <w:szCs w:val="22"/>
              </w:rPr>
              <w:t>z oprogramowaniem komputerowym do sterowania zestawem, zbierania i opracowywania danych:</w:t>
            </w:r>
          </w:p>
          <w:p w14:paraId="11C2BEB0" w14:textId="77777777" w:rsidR="00885AE0" w:rsidRPr="00885AE0" w:rsidRDefault="00885AE0" w:rsidP="00885AE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71A15AA" w14:textId="77777777" w:rsidR="00885AE0" w:rsidRPr="00885AE0" w:rsidRDefault="00885AE0" w:rsidP="00885AE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85AE0">
              <w:rPr>
                <w:rFonts w:ascii="Times New Roman" w:hAnsi="Times New Roman" w:cs="Times New Roman"/>
                <w:sz w:val="22"/>
                <w:szCs w:val="22"/>
              </w:rPr>
              <w:t xml:space="preserve">Opis: </w:t>
            </w:r>
          </w:p>
          <w:p w14:paraId="3EBE0FA5" w14:textId="77777777" w:rsidR="00885AE0" w:rsidRPr="00706F96" w:rsidRDefault="00885AE0" w:rsidP="00885AE0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706F96">
              <w:rPr>
                <w:rFonts w:ascii="Times New Roman" w:hAnsi="Times New Roman" w:cs="Times New Roman"/>
                <w:lang w:val="pl-PL"/>
              </w:rPr>
              <w:t xml:space="preserve">Zakres badanych pierwiastków: co najmniej od </w:t>
            </w:r>
            <w:r w:rsidRPr="00706F96">
              <w:rPr>
                <w:rFonts w:ascii="Times New Roman" w:hAnsi="Times New Roman" w:cs="Times New Roman"/>
                <w:vertAlign w:val="subscript"/>
                <w:lang w:val="pl-PL"/>
              </w:rPr>
              <w:t>11</w:t>
            </w:r>
            <w:r w:rsidRPr="00706F96">
              <w:rPr>
                <w:rFonts w:ascii="Times New Roman" w:hAnsi="Times New Roman" w:cs="Times New Roman"/>
                <w:lang w:val="pl-PL"/>
              </w:rPr>
              <w:t xml:space="preserve">Na do </w:t>
            </w:r>
            <w:r w:rsidRPr="00706F96">
              <w:rPr>
                <w:rFonts w:ascii="Times New Roman" w:hAnsi="Times New Roman" w:cs="Times New Roman"/>
                <w:vertAlign w:val="subscript"/>
                <w:lang w:val="pl-PL"/>
              </w:rPr>
              <w:t>92</w:t>
            </w:r>
            <w:r w:rsidRPr="00706F96">
              <w:rPr>
                <w:rFonts w:ascii="Times New Roman" w:hAnsi="Times New Roman" w:cs="Times New Roman"/>
                <w:lang w:val="pl-PL"/>
              </w:rPr>
              <w:t>U</w:t>
            </w:r>
          </w:p>
          <w:p w14:paraId="1C6B1492" w14:textId="77777777" w:rsidR="00885AE0" w:rsidRPr="00706F96" w:rsidRDefault="00885AE0" w:rsidP="00885AE0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706F96">
              <w:rPr>
                <w:rFonts w:ascii="Times New Roman" w:hAnsi="Times New Roman" w:cs="Times New Roman"/>
                <w:lang w:val="pl-PL"/>
              </w:rPr>
              <w:t>Układ detektora: detektor SSD nie wymagający chłodzenia ciekłym azotem</w:t>
            </w:r>
          </w:p>
          <w:p w14:paraId="5300E088" w14:textId="77777777" w:rsidR="00885AE0" w:rsidRPr="00706F96" w:rsidRDefault="00885AE0" w:rsidP="00885AE0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706F96">
              <w:rPr>
                <w:rFonts w:ascii="Times New Roman" w:hAnsi="Times New Roman" w:cs="Times New Roman"/>
                <w:lang w:val="pl-PL"/>
              </w:rPr>
              <w:t>Rozdzielczość energetyczna urządzenia dla pomiaru linii Mn K</w:t>
            </w:r>
            <w:r w:rsidRPr="00885AE0">
              <w:rPr>
                <w:rFonts w:ascii="Times New Roman" w:hAnsi="Times New Roman" w:cs="Times New Roman"/>
              </w:rPr>
              <w:t>α</w:t>
            </w:r>
            <w:r w:rsidRPr="00706F96">
              <w:rPr>
                <w:rFonts w:ascii="Times New Roman" w:hAnsi="Times New Roman" w:cs="Times New Roman"/>
                <w:lang w:val="pl-PL"/>
              </w:rPr>
              <w:t xml:space="preserve"> nie gorsza niż 130 </w:t>
            </w:r>
            <w:proofErr w:type="spellStart"/>
            <w:r w:rsidRPr="00706F96">
              <w:rPr>
                <w:rFonts w:ascii="Times New Roman" w:hAnsi="Times New Roman" w:cs="Times New Roman"/>
                <w:lang w:val="pl-PL"/>
              </w:rPr>
              <w:t>eV</w:t>
            </w:r>
            <w:proofErr w:type="spellEnd"/>
            <w:r w:rsidRPr="00706F96">
              <w:rPr>
                <w:rFonts w:ascii="Times New Roman" w:hAnsi="Times New Roman" w:cs="Times New Roman"/>
                <w:lang w:val="pl-PL"/>
              </w:rPr>
              <w:t xml:space="preserve"> FWHM</w:t>
            </w:r>
          </w:p>
          <w:p w14:paraId="63B2A3C9" w14:textId="77777777" w:rsidR="00885AE0" w:rsidRPr="00706F96" w:rsidRDefault="00885AE0" w:rsidP="00885AE0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706F96">
              <w:rPr>
                <w:rFonts w:ascii="Times New Roman" w:hAnsi="Times New Roman" w:cs="Times New Roman"/>
                <w:lang w:val="pl-PL"/>
              </w:rPr>
              <w:t xml:space="preserve">Zakres napięcia lampy rentgenowskiej – co najmniej od 5 do 50 </w:t>
            </w:r>
            <w:proofErr w:type="spellStart"/>
            <w:r w:rsidRPr="00706F96">
              <w:rPr>
                <w:rFonts w:ascii="Times New Roman" w:hAnsi="Times New Roman" w:cs="Times New Roman"/>
                <w:lang w:val="pl-PL"/>
              </w:rPr>
              <w:t>kV</w:t>
            </w:r>
            <w:proofErr w:type="spellEnd"/>
            <w:r w:rsidRPr="00706F96">
              <w:rPr>
                <w:rFonts w:ascii="Times New Roman" w:hAnsi="Times New Roman" w:cs="Times New Roman"/>
                <w:lang w:val="pl-PL"/>
              </w:rPr>
              <w:t xml:space="preserve">, dla prądu mieszczącego się w przedziale od 1 µA do 1 </w:t>
            </w:r>
            <w:proofErr w:type="spellStart"/>
            <w:r w:rsidRPr="00706F96">
              <w:rPr>
                <w:rFonts w:ascii="Times New Roman" w:hAnsi="Times New Roman" w:cs="Times New Roman"/>
                <w:lang w:val="pl-PL"/>
              </w:rPr>
              <w:t>mA</w:t>
            </w:r>
            <w:proofErr w:type="spellEnd"/>
          </w:p>
          <w:p w14:paraId="574242D0" w14:textId="77777777" w:rsidR="00885AE0" w:rsidRPr="00706F96" w:rsidRDefault="00885AE0" w:rsidP="00885AE0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706F96">
              <w:rPr>
                <w:rFonts w:ascii="Times New Roman" w:hAnsi="Times New Roman" w:cs="Times New Roman"/>
                <w:lang w:val="pl-PL"/>
              </w:rPr>
              <w:t>Spektrometr wyposażony w pięć filtrów (do usuwania promieniowania ciągłego oraz charakterystycznego lampy rentgenowskiej) + pozycja bez filtra, automatyczny kolimator umożliwiający pracę z czterema ustawieniami (1, 3, 5 i 10 mm) z możliwością doposażenia o kolimator 0,3 mm</w:t>
            </w:r>
          </w:p>
          <w:p w14:paraId="240A1BE0" w14:textId="77777777" w:rsidR="00885AE0" w:rsidRPr="00885AE0" w:rsidRDefault="00885AE0" w:rsidP="00885AE0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85AE0">
              <w:rPr>
                <w:rFonts w:ascii="Times New Roman" w:hAnsi="Times New Roman" w:cs="Times New Roman"/>
              </w:rPr>
              <w:t>Źródło</w:t>
            </w:r>
            <w:proofErr w:type="spellEnd"/>
            <w:r w:rsidRPr="00885A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5AE0">
              <w:rPr>
                <w:rFonts w:ascii="Times New Roman" w:hAnsi="Times New Roman" w:cs="Times New Roman"/>
              </w:rPr>
              <w:t>promieniowania</w:t>
            </w:r>
            <w:proofErr w:type="spellEnd"/>
            <w:r w:rsidRPr="00885AE0">
              <w:rPr>
                <w:rFonts w:ascii="Times New Roman" w:hAnsi="Times New Roman" w:cs="Times New Roman"/>
              </w:rPr>
              <w:t xml:space="preserve"> X </w:t>
            </w:r>
            <w:proofErr w:type="spellStart"/>
            <w:r w:rsidRPr="00885AE0">
              <w:rPr>
                <w:rFonts w:ascii="Times New Roman" w:hAnsi="Times New Roman" w:cs="Times New Roman"/>
              </w:rPr>
              <w:t>lampa</w:t>
            </w:r>
            <w:proofErr w:type="spellEnd"/>
            <w:r w:rsidRPr="00885AE0">
              <w:rPr>
                <w:rFonts w:ascii="Times New Roman" w:hAnsi="Times New Roman" w:cs="Times New Roman"/>
              </w:rPr>
              <w:t xml:space="preserve"> Rh</w:t>
            </w:r>
          </w:p>
          <w:p w14:paraId="32DC32F2" w14:textId="77777777" w:rsidR="00885AE0" w:rsidRPr="00706F96" w:rsidRDefault="00885AE0" w:rsidP="00885AE0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706F96">
              <w:rPr>
                <w:rFonts w:ascii="Times New Roman" w:hAnsi="Times New Roman" w:cs="Times New Roman"/>
                <w:lang w:val="pl-PL"/>
              </w:rPr>
              <w:t>Wiązka promieniowania X naświetlająca próbkę od dołu</w:t>
            </w:r>
          </w:p>
          <w:p w14:paraId="449B4E32" w14:textId="77777777" w:rsidR="00885AE0" w:rsidRPr="00706F96" w:rsidRDefault="00885AE0" w:rsidP="00885AE0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706F96">
              <w:rPr>
                <w:rFonts w:ascii="Times New Roman" w:hAnsi="Times New Roman" w:cs="Times New Roman"/>
                <w:lang w:val="pl-PL"/>
              </w:rPr>
              <w:t>Możliwość pomiarów w helu (dostarczony musi być kompletny zestaw)</w:t>
            </w:r>
          </w:p>
          <w:p w14:paraId="1513BDAB" w14:textId="77777777" w:rsidR="00885AE0" w:rsidRPr="00885AE0" w:rsidRDefault="00885AE0" w:rsidP="00885AE0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85AE0">
              <w:rPr>
                <w:rFonts w:ascii="Times New Roman" w:hAnsi="Times New Roman" w:cs="Times New Roman"/>
              </w:rPr>
              <w:t>Opcjonalnie</w:t>
            </w:r>
            <w:proofErr w:type="spellEnd"/>
            <w:r w:rsidRPr="00885A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5AE0">
              <w:rPr>
                <w:rFonts w:ascii="Times New Roman" w:hAnsi="Times New Roman" w:cs="Times New Roman"/>
              </w:rPr>
              <w:t>możliwość</w:t>
            </w:r>
            <w:proofErr w:type="spellEnd"/>
            <w:r w:rsidRPr="00885A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5AE0">
              <w:rPr>
                <w:rFonts w:ascii="Times New Roman" w:hAnsi="Times New Roman" w:cs="Times New Roman"/>
              </w:rPr>
              <w:t>pomiarów</w:t>
            </w:r>
            <w:proofErr w:type="spellEnd"/>
            <w:r w:rsidRPr="00885AE0">
              <w:rPr>
                <w:rFonts w:ascii="Times New Roman" w:hAnsi="Times New Roman" w:cs="Times New Roman"/>
              </w:rPr>
              <w:t xml:space="preserve"> w </w:t>
            </w:r>
            <w:proofErr w:type="spellStart"/>
            <w:r w:rsidRPr="00885AE0">
              <w:rPr>
                <w:rFonts w:ascii="Times New Roman" w:hAnsi="Times New Roman" w:cs="Times New Roman"/>
              </w:rPr>
              <w:t>próżni</w:t>
            </w:r>
            <w:proofErr w:type="spellEnd"/>
          </w:p>
          <w:p w14:paraId="315FF302" w14:textId="77777777" w:rsidR="00885AE0" w:rsidRPr="00706F96" w:rsidRDefault="00885AE0" w:rsidP="00885AE0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706F96">
              <w:rPr>
                <w:rFonts w:ascii="Times New Roman" w:hAnsi="Times New Roman" w:cs="Times New Roman"/>
                <w:lang w:val="pl-PL"/>
              </w:rPr>
              <w:t>Możliwość rozbudowy o automatyczny zmieniacz próbek na co najmniej 12 pozycji.</w:t>
            </w:r>
          </w:p>
          <w:p w14:paraId="48FA5BCF" w14:textId="77777777" w:rsidR="00885AE0" w:rsidRPr="00706F96" w:rsidRDefault="00885AE0" w:rsidP="00885AE0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706F96">
              <w:rPr>
                <w:rFonts w:ascii="Times New Roman" w:hAnsi="Times New Roman" w:cs="Times New Roman"/>
                <w:lang w:val="pl-PL"/>
              </w:rPr>
              <w:t>Spektrometr wyposażony w kamerę obserwacyjną CMOS umożliwiającą podgląd mierzonych próbek</w:t>
            </w:r>
          </w:p>
          <w:p w14:paraId="47A0E3FF" w14:textId="77777777" w:rsidR="00885AE0" w:rsidRPr="00885AE0" w:rsidRDefault="00885AE0" w:rsidP="00885AE0">
            <w:pPr>
              <w:pStyle w:val="Tekstpodstawowy3"/>
              <w:numPr>
                <w:ilvl w:val="0"/>
                <w:numId w:val="6"/>
              </w:numPr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85AE0">
              <w:rPr>
                <w:rFonts w:ascii="Times New Roman" w:hAnsi="Times New Roman" w:cs="Times New Roman"/>
                <w:sz w:val="22"/>
                <w:szCs w:val="22"/>
              </w:rPr>
              <w:t xml:space="preserve">Maksymalny wymiar próbki: nie mniejszy niż </w:t>
            </w:r>
            <w:r w:rsidRPr="00885AE0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290 mm x 270 mm x 100 mm</w:t>
            </w:r>
            <w:r w:rsidRPr="00885AE0">
              <w:rPr>
                <w:rFonts w:ascii="Times New Roman" w:hAnsi="Times New Roman" w:cs="Times New Roman"/>
                <w:sz w:val="22"/>
                <w:szCs w:val="22"/>
              </w:rPr>
              <w:t xml:space="preserve"> (szerokość x długość x wysokość)</w:t>
            </w:r>
          </w:p>
          <w:p w14:paraId="025798A3" w14:textId="77777777" w:rsidR="00885AE0" w:rsidRPr="00885AE0" w:rsidRDefault="00885AE0" w:rsidP="00885AE0">
            <w:pPr>
              <w:pStyle w:val="Tekstpodstawowy3"/>
              <w:numPr>
                <w:ilvl w:val="0"/>
                <w:numId w:val="6"/>
              </w:numPr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85AE0">
              <w:rPr>
                <w:rFonts w:ascii="Times New Roman" w:hAnsi="Times New Roman" w:cs="Times New Roman"/>
                <w:sz w:val="22"/>
                <w:szCs w:val="22"/>
              </w:rPr>
              <w:t>Spektrometr nie wymaga do chłodzenia dodatkowych mediów chłodzących np. wody</w:t>
            </w:r>
          </w:p>
          <w:p w14:paraId="75876760" w14:textId="77777777" w:rsidR="00885AE0" w:rsidRPr="00706F96" w:rsidRDefault="00885AE0" w:rsidP="00885AE0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706F96">
              <w:rPr>
                <w:rFonts w:ascii="Times New Roman" w:hAnsi="Times New Roman" w:cs="Times New Roman"/>
                <w:lang w:val="pl-PL"/>
              </w:rPr>
              <w:t xml:space="preserve">System zabezpieczeń elektrycznych i dotyczących promieniowania jonizującego gwarantujący możliwość używania spektrometru bez </w:t>
            </w:r>
            <w:r w:rsidRPr="00706F96">
              <w:rPr>
                <w:rFonts w:ascii="Times New Roman" w:hAnsi="Times New Roman" w:cs="Times New Roman"/>
                <w:lang w:val="pl-PL"/>
              </w:rPr>
              <w:lastRenderedPageBreak/>
              <w:t>konieczności stosowania dodatkowych zabezpieczeń dla personelu</w:t>
            </w:r>
          </w:p>
          <w:p w14:paraId="6695B6A0" w14:textId="77777777" w:rsidR="00885AE0" w:rsidRPr="00706F96" w:rsidRDefault="00885AE0" w:rsidP="00885AE0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706F96">
              <w:rPr>
                <w:rFonts w:ascii="Times New Roman" w:hAnsi="Times New Roman" w:cs="Times New Roman"/>
                <w:lang w:val="pl-PL"/>
              </w:rPr>
              <w:t>Spektrometr umożliwiający określenie grubości filmów i ich składu chemicznego</w:t>
            </w:r>
          </w:p>
          <w:p w14:paraId="188C067F" w14:textId="77777777" w:rsidR="00885AE0" w:rsidRPr="00706F96" w:rsidRDefault="00885AE0" w:rsidP="00885AE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pl-PL" w:eastAsia="pl-PL"/>
              </w:rPr>
            </w:pPr>
            <w:r w:rsidRPr="00706F96">
              <w:rPr>
                <w:rFonts w:ascii="Times New Roman" w:hAnsi="Times New Roman" w:cs="Times New Roman"/>
                <w:lang w:val="pl-PL"/>
              </w:rPr>
              <w:t>Załączone oprogramowanie do sterowania przyrządem, zbierania i opracowywania danych zapewniające: analizę jakościową i ilościową zarówno z wzorcami jak i bez nich, prowadzenie analiz bez ograniczenia liczby analizowanych pierwiastków,</w:t>
            </w:r>
            <w:r w:rsidRPr="00706F96">
              <w:rPr>
                <w:rFonts w:ascii="Times New Roman" w:hAnsi="Times New Roman" w:cs="Times New Roman"/>
                <w:lang w:val="pl-PL" w:eastAsia="pl-PL"/>
              </w:rPr>
              <w:t xml:space="preserve"> archiwizowanie i wydruk pomiarów, zapis raportu w formacie HTML oraz w formacie tekstowym – minimum format </w:t>
            </w:r>
            <w:proofErr w:type="spellStart"/>
            <w:r w:rsidRPr="00706F96">
              <w:rPr>
                <w:rFonts w:ascii="Times New Roman" w:hAnsi="Times New Roman" w:cs="Times New Roman"/>
                <w:lang w:val="pl-PL" w:eastAsia="pl-PL"/>
              </w:rPr>
              <w:t>xlsx</w:t>
            </w:r>
            <w:proofErr w:type="spellEnd"/>
            <w:r w:rsidRPr="00706F96">
              <w:rPr>
                <w:rFonts w:ascii="Times New Roman" w:hAnsi="Times New Roman" w:cs="Times New Roman"/>
                <w:lang w:val="pl-PL" w:eastAsia="pl-PL"/>
              </w:rPr>
              <w:t xml:space="preserve"> oraz txt, archiwizowanie podglądu próbki z kamery wraz z mierzonym obszarem w formie zdjęcia</w:t>
            </w:r>
          </w:p>
          <w:p w14:paraId="4EE1FEF7" w14:textId="77777777" w:rsidR="00885AE0" w:rsidRPr="00706F96" w:rsidRDefault="00885AE0" w:rsidP="00885AE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pl-PL" w:eastAsia="pl-PL"/>
              </w:rPr>
            </w:pPr>
            <w:r w:rsidRPr="00706F96">
              <w:rPr>
                <w:rFonts w:ascii="Times New Roman" w:hAnsi="Times New Roman" w:cs="Times New Roman"/>
                <w:lang w:val="pl-PL" w:eastAsia="pl-PL"/>
              </w:rPr>
              <w:t>Oprogramowanie podzielone na dwa moduły – moduł uproszczony dla operatora oraz zaawansowany dla użytkownika zaawansowanego, przygotowującego metodę pomiaru.</w:t>
            </w:r>
          </w:p>
          <w:p w14:paraId="4EFF38D9" w14:textId="77777777" w:rsidR="00885AE0" w:rsidRPr="00706F96" w:rsidRDefault="00885AE0" w:rsidP="00885AE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 w:rsidRPr="00706F96">
              <w:rPr>
                <w:rFonts w:ascii="Times New Roman" w:hAnsi="Times New Roman" w:cs="Times New Roman"/>
                <w:lang w:val="pl-PL"/>
              </w:rPr>
              <w:t>Możliwość rozbudowy o oprogramowanie do przeprowadzania analizy jakościowej z wykorzystaniem danych uzyskanych za pomocą spektrometru fluorescencji z dyspersją energii promieniowania rentgenowskiego (EDX) i spektrofotometru podczerwieni z transformacją Fouriera (FTIR). Umożliwiające dodatkowo tworzenie własnych baz widm, które poza widmami oryginalnymi z aparatów mogą przechowywać zdjęcia próbek w formatach .</w:t>
            </w:r>
            <w:proofErr w:type="spellStart"/>
            <w:r w:rsidRPr="00706F96">
              <w:rPr>
                <w:rFonts w:ascii="Times New Roman" w:hAnsi="Times New Roman" w:cs="Times New Roman"/>
                <w:lang w:val="pl-PL"/>
              </w:rPr>
              <w:t>bmp</w:t>
            </w:r>
            <w:proofErr w:type="spellEnd"/>
            <w:r w:rsidRPr="00706F96">
              <w:rPr>
                <w:rFonts w:ascii="Times New Roman" w:hAnsi="Times New Roman" w:cs="Times New Roman"/>
                <w:lang w:val="pl-PL"/>
              </w:rPr>
              <w:t>, .</w:t>
            </w:r>
            <w:proofErr w:type="spellStart"/>
            <w:r w:rsidRPr="00706F96">
              <w:rPr>
                <w:rFonts w:ascii="Times New Roman" w:hAnsi="Times New Roman" w:cs="Times New Roman"/>
                <w:lang w:val="pl-PL"/>
              </w:rPr>
              <w:t>png</w:t>
            </w:r>
            <w:proofErr w:type="spellEnd"/>
            <w:r w:rsidRPr="00706F96">
              <w:rPr>
                <w:rFonts w:ascii="Times New Roman" w:hAnsi="Times New Roman" w:cs="Times New Roman"/>
                <w:lang w:val="pl-PL"/>
              </w:rPr>
              <w:t xml:space="preserve"> oraz .jpg, dokumenty związane z próbką w formatach .pdf oraz pozwalające na wprowadzanie własnych opisów, komentarzy. Raportowanie do pliku w formacie .pdf lub do dokumentu w formacie .</w:t>
            </w:r>
            <w:proofErr w:type="spellStart"/>
            <w:r w:rsidRPr="00706F96">
              <w:rPr>
                <w:rFonts w:ascii="Times New Roman" w:hAnsi="Times New Roman" w:cs="Times New Roman"/>
                <w:lang w:val="pl-PL"/>
              </w:rPr>
              <w:t>doc</w:t>
            </w:r>
            <w:proofErr w:type="spellEnd"/>
            <w:r w:rsidRPr="00706F96">
              <w:rPr>
                <w:rFonts w:ascii="Times New Roman" w:hAnsi="Times New Roman" w:cs="Times New Roman"/>
                <w:lang w:val="pl-PL"/>
              </w:rPr>
              <w:t xml:space="preserve"> oraz .</w:t>
            </w:r>
            <w:proofErr w:type="spellStart"/>
            <w:r w:rsidRPr="00706F96">
              <w:rPr>
                <w:rFonts w:ascii="Times New Roman" w:hAnsi="Times New Roman" w:cs="Times New Roman"/>
                <w:lang w:val="pl-PL"/>
              </w:rPr>
              <w:t>docx</w:t>
            </w:r>
            <w:proofErr w:type="spellEnd"/>
            <w:r w:rsidRPr="00706F96">
              <w:rPr>
                <w:rFonts w:ascii="Times New Roman" w:hAnsi="Times New Roman" w:cs="Times New Roman"/>
                <w:lang w:val="pl-PL"/>
              </w:rPr>
              <w:t>.</w:t>
            </w:r>
          </w:p>
          <w:p w14:paraId="3034C4FC" w14:textId="77777777" w:rsidR="00885AE0" w:rsidRPr="00885AE0" w:rsidRDefault="00885AE0" w:rsidP="00885AE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85AE0">
              <w:rPr>
                <w:rFonts w:ascii="Times New Roman" w:hAnsi="Times New Roman" w:cs="Times New Roman"/>
              </w:rPr>
              <w:t>Aparat</w:t>
            </w:r>
            <w:proofErr w:type="spellEnd"/>
            <w:r w:rsidRPr="00885A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5AE0">
              <w:rPr>
                <w:rFonts w:ascii="Times New Roman" w:hAnsi="Times New Roman" w:cs="Times New Roman"/>
              </w:rPr>
              <w:t>nie</w:t>
            </w:r>
            <w:proofErr w:type="spellEnd"/>
            <w:r w:rsidRPr="00885A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5AE0">
              <w:rPr>
                <w:rFonts w:ascii="Times New Roman" w:hAnsi="Times New Roman" w:cs="Times New Roman"/>
              </w:rPr>
              <w:t>cięższy</w:t>
            </w:r>
            <w:proofErr w:type="spellEnd"/>
            <w:r w:rsidRPr="00885A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5AE0">
              <w:rPr>
                <w:rFonts w:ascii="Times New Roman" w:hAnsi="Times New Roman" w:cs="Times New Roman"/>
              </w:rPr>
              <w:t>niż</w:t>
            </w:r>
            <w:proofErr w:type="spellEnd"/>
            <w:r w:rsidRPr="00885AE0">
              <w:rPr>
                <w:rFonts w:ascii="Times New Roman" w:hAnsi="Times New Roman" w:cs="Times New Roman"/>
              </w:rPr>
              <w:t xml:space="preserve"> 60 kg</w:t>
            </w:r>
          </w:p>
          <w:p w14:paraId="7375BD74" w14:textId="77777777" w:rsidR="00885AE0" w:rsidRPr="00706F96" w:rsidRDefault="00885AE0" w:rsidP="00885AE0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706F96">
              <w:rPr>
                <w:rFonts w:ascii="Times New Roman" w:hAnsi="Times New Roman" w:cs="Times New Roman"/>
                <w:lang w:val="pl-PL"/>
              </w:rPr>
              <w:t>Wymiary nie większe niż: 470 mm x 600 mm x 400 mm (szerokość x długość x wysokość)</w:t>
            </w:r>
          </w:p>
          <w:p w14:paraId="06F1F70B" w14:textId="77777777" w:rsidR="00885AE0" w:rsidRPr="00885AE0" w:rsidRDefault="00885AE0" w:rsidP="00885AE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B9F03B1" w14:textId="77777777" w:rsidR="00885AE0" w:rsidRPr="00885AE0" w:rsidRDefault="00885AE0" w:rsidP="00885AE0">
            <w:pPr>
              <w:ind w:left="3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85AE0">
              <w:rPr>
                <w:rFonts w:ascii="Times New Roman" w:hAnsi="Times New Roman" w:cs="Times New Roman"/>
                <w:sz w:val="22"/>
                <w:szCs w:val="22"/>
              </w:rPr>
              <w:t>Dodatkowe wymagania:</w:t>
            </w:r>
          </w:p>
          <w:p w14:paraId="6E5D5498" w14:textId="77777777" w:rsidR="00885AE0" w:rsidRPr="00706F96" w:rsidRDefault="00885AE0" w:rsidP="00885AE0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 w:rsidRPr="00706F96">
              <w:rPr>
                <w:rFonts w:ascii="Times New Roman" w:hAnsi="Times New Roman" w:cs="Times New Roman"/>
                <w:lang w:val="pl-PL"/>
              </w:rPr>
              <w:t>zestaw umożliwiający pracę w atmosferze helu + reduktor do butli z helem</w:t>
            </w:r>
          </w:p>
          <w:p w14:paraId="0D834D5F" w14:textId="77777777" w:rsidR="00885AE0" w:rsidRPr="00706F96" w:rsidRDefault="00885AE0" w:rsidP="00885AE0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 w:rsidRPr="00706F96">
              <w:rPr>
                <w:rFonts w:ascii="Times New Roman" w:hAnsi="Times New Roman" w:cs="Times New Roman"/>
                <w:lang w:val="pl-PL"/>
              </w:rPr>
              <w:t>zużycie helu podczas analizy regulowane oraz nie większe niż 0,6 L/min</w:t>
            </w:r>
          </w:p>
          <w:p w14:paraId="013BFC9F" w14:textId="77777777" w:rsidR="00885AE0" w:rsidRPr="00706F96" w:rsidRDefault="00885AE0" w:rsidP="00885AE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 w:rsidRPr="00706F96">
              <w:rPr>
                <w:rFonts w:ascii="Times New Roman" w:hAnsi="Times New Roman" w:cs="Times New Roman"/>
                <w:lang w:val="pl-PL"/>
              </w:rPr>
              <w:t>pojemnik na próbki ciekłe lub proszkowe obustronnie zamykany, średnica nie większa niż 31 mm, obj. nie większa niż 8 ml, co najmniej 100 szt..</w:t>
            </w:r>
          </w:p>
          <w:p w14:paraId="755721B2" w14:textId="77777777" w:rsidR="00885AE0" w:rsidRPr="00706F96" w:rsidRDefault="00885AE0" w:rsidP="00885AE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 w:rsidRPr="00706F96">
              <w:rPr>
                <w:rFonts w:ascii="Times New Roman" w:hAnsi="Times New Roman" w:cs="Times New Roman"/>
                <w:lang w:val="pl-PL"/>
              </w:rPr>
              <w:t xml:space="preserve">Folia </w:t>
            </w:r>
            <w:proofErr w:type="spellStart"/>
            <w:r w:rsidRPr="00706F96">
              <w:rPr>
                <w:rFonts w:ascii="Times New Roman" w:hAnsi="Times New Roman" w:cs="Times New Roman"/>
                <w:lang w:val="pl-PL"/>
              </w:rPr>
              <w:t>mylarowa</w:t>
            </w:r>
            <w:proofErr w:type="spellEnd"/>
            <w:r w:rsidRPr="00706F96">
              <w:rPr>
                <w:rFonts w:ascii="Times New Roman" w:hAnsi="Times New Roman" w:cs="Times New Roman"/>
                <w:lang w:val="pl-PL"/>
              </w:rPr>
              <w:t xml:space="preserve">, 4 </w:t>
            </w:r>
            <w:r w:rsidRPr="00885AE0">
              <w:rPr>
                <w:rFonts w:ascii="Times New Roman" w:hAnsi="Times New Roman" w:cs="Times New Roman"/>
              </w:rPr>
              <w:t>μ</w:t>
            </w:r>
            <w:r w:rsidRPr="00706F96">
              <w:rPr>
                <w:rFonts w:ascii="Times New Roman" w:hAnsi="Times New Roman" w:cs="Times New Roman"/>
                <w:lang w:val="pl-PL"/>
              </w:rPr>
              <w:t>m, dł. co najmniej 90 m.</w:t>
            </w:r>
          </w:p>
          <w:p w14:paraId="2AB4A3E0" w14:textId="77777777" w:rsidR="00885AE0" w:rsidRPr="00706F96" w:rsidRDefault="00885AE0" w:rsidP="00885AE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 w:rsidRPr="00706F96">
              <w:rPr>
                <w:rFonts w:ascii="Times New Roman" w:hAnsi="Times New Roman" w:cs="Times New Roman"/>
                <w:lang w:val="pl-PL"/>
              </w:rPr>
              <w:t xml:space="preserve">Folia polipropylenowa, 4 </w:t>
            </w:r>
            <w:r w:rsidRPr="00885AE0">
              <w:rPr>
                <w:rFonts w:ascii="Times New Roman" w:hAnsi="Times New Roman" w:cs="Times New Roman"/>
              </w:rPr>
              <w:t>μ</w:t>
            </w:r>
            <w:r w:rsidRPr="00706F96">
              <w:rPr>
                <w:rFonts w:ascii="Times New Roman" w:hAnsi="Times New Roman" w:cs="Times New Roman"/>
                <w:lang w:val="pl-PL"/>
              </w:rPr>
              <w:t>m, płatki o średnicy 63,5 mm, co najmniej 500 sztuk</w:t>
            </w:r>
          </w:p>
          <w:p w14:paraId="6EFF9147" w14:textId="77777777" w:rsidR="00885AE0" w:rsidRPr="00706F96" w:rsidRDefault="00885AE0" w:rsidP="00885AE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 w:rsidRPr="00706F96">
              <w:rPr>
                <w:rFonts w:ascii="Times New Roman" w:hAnsi="Times New Roman" w:cs="Times New Roman"/>
                <w:lang w:val="pl-PL"/>
              </w:rPr>
              <w:lastRenderedPageBreak/>
              <w:t>Dostawa, ubezpieczenie w transporcie, montaż urządzenia w laboratorium Zamawiającego, w terminie uzgodnionym z Zamawiającym</w:t>
            </w:r>
          </w:p>
          <w:p w14:paraId="5D7546E1" w14:textId="77777777" w:rsidR="00885AE0" w:rsidRPr="00706F96" w:rsidRDefault="00885AE0" w:rsidP="00885AE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 w:rsidRPr="00706F96">
              <w:rPr>
                <w:rFonts w:ascii="Times New Roman" w:hAnsi="Times New Roman" w:cs="Times New Roman"/>
                <w:lang w:val="pl-PL"/>
              </w:rPr>
              <w:t>Przeprowadzenie instruktażu z obsługi urządzenia - co najmniej 1 dzień (6 godzin).</w:t>
            </w:r>
          </w:p>
          <w:p w14:paraId="772D09C4" w14:textId="77777777" w:rsidR="00885AE0" w:rsidRPr="00706F96" w:rsidRDefault="00885AE0" w:rsidP="00885AE0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</w:p>
          <w:p w14:paraId="15DC90DA" w14:textId="77777777" w:rsidR="00885AE0" w:rsidRPr="00885AE0" w:rsidRDefault="00885AE0" w:rsidP="00885A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9ADBD5B" w14:textId="77777777" w:rsidR="00885AE0" w:rsidRPr="00885AE0" w:rsidRDefault="00885AE0" w:rsidP="00885AE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5AE0">
              <w:rPr>
                <w:rFonts w:ascii="Times New Roman" w:hAnsi="Times New Roman" w:cs="Times New Roman"/>
              </w:rPr>
              <w:t>Laptop:</w:t>
            </w:r>
          </w:p>
          <w:p w14:paraId="294634CF" w14:textId="7331AAAD" w:rsidR="00885AE0" w:rsidRPr="006965A3" w:rsidRDefault="00885AE0" w:rsidP="00885AE0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1068"/>
              <w:jc w:val="both"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6965A3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Procesor </w:t>
            </w:r>
            <w:r w:rsidR="006965A3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10 rdzeniowy, obsługujący 16 wątków, </w:t>
            </w:r>
            <w:r w:rsidR="006965A3" w:rsidRPr="006965A3">
              <w:rPr>
                <w:rFonts w:ascii="Times New Roman" w:hAnsi="Times New Roman" w:cs="Times New Roman"/>
                <w:color w:val="000000" w:themeColor="text1"/>
                <w:lang w:val="pl-PL"/>
              </w:rPr>
              <w:t>Gniazdo procesora (</w:t>
            </w:r>
            <w:proofErr w:type="spellStart"/>
            <w:r w:rsidR="006965A3" w:rsidRPr="006965A3">
              <w:rPr>
                <w:rFonts w:ascii="Times New Roman" w:hAnsi="Times New Roman" w:cs="Times New Roman"/>
                <w:color w:val="000000" w:themeColor="text1"/>
                <w:lang w:val="pl-PL"/>
              </w:rPr>
              <w:t>socket</w:t>
            </w:r>
            <w:proofErr w:type="spellEnd"/>
            <w:r w:rsidR="006965A3" w:rsidRPr="006965A3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) </w:t>
            </w:r>
            <w:proofErr w:type="spellStart"/>
            <w:r w:rsidR="006965A3" w:rsidRPr="006965A3">
              <w:rPr>
                <w:rFonts w:ascii="Times New Roman" w:hAnsi="Times New Roman" w:cs="Times New Roman"/>
                <w:color w:val="000000" w:themeColor="text1"/>
                <w:lang w:val="pl-PL"/>
              </w:rPr>
              <w:t>Socket</w:t>
            </w:r>
            <w:proofErr w:type="spellEnd"/>
            <w:r w:rsidR="006965A3" w:rsidRPr="006965A3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 1700</w:t>
            </w:r>
            <w:r w:rsidR="006965A3">
              <w:rPr>
                <w:rFonts w:ascii="Times New Roman" w:hAnsi="Times New Roman" w:cs="Times New Roman"/>
                <w:color w:val="000000" w:themeColor="text1"/>
                <w:lang w:val="pl-PL"/>
              </w:rPr>
              <w:t>, t</w:t>
            </w:r>
            <w:r w:rsidR="006965A3" w:rsidRPr="006965A3">
              <w:rPr>
                <w:rFonts w:ascii="Times New Roman" w:hAnsi="Times New Roman" w:cs="Times New Roman"/>
                <w:color w:val="000000" w:themeColor="text1"/>
                <w:lang w:val="pl-PL"/>
              </w:rPr>
              <w:t>aktowanie rdzenia. 2.5 GHz (4.6 GHz w trybie turbo)</w:t>
            </w:r>
          </w:p>
          <w:p w14:paraId="0564C07F" w14:textId="77777777" w:rsidR="00885AE0" w:rsidRPr="00885AE0" w:rsidRDefault="00885AE0" w:rsidP="00885AE0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106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85AE0">
              <w:rPr>
                <w:rFonts w:ascii="Times New Roman" w:hAnsi="Times New Roman" w:cs="Times New Roman"/>
              </w:rPr>
              <w:t>Pamięć</w:t>
            </w:r>
            <w:proofErr w:type="spellEnd"/>
            <w:r w:rsidRPr="00885AE0">
              <w:rPr>
                <w:rFonts w:ascii="Times New Roman" w:hAnsi="Times New Roman" w:cs="Times New Roman"/>
              </w:rPr>
              <w:t xml:space="preserve"> RAM co </w:t>
            </w:r>
            <w:proofErr w:type="spellStart"/>
            <w:r w:rsidRPr="00885AE0">
              <w:rPr>
                <w:rFonts w:ascii="Times New Roman" w:hAnsi="Times New Roman" w:cs="Times New Roman"/>
              </w:rPr>
              <w:t>najmniej</w:t>
            </w:r>
            <w:proofErr w:type="spellEnd"/>
            <w:r w:rsidRPr="00885AE0">
              <w:rPr>
                <w:rFonts w:ascii="Times New Roman" w:hAnsi="Times New Roman" w:cs="Times New Roman"/>
              </w:rPr>
              <w:t xml:space="preserve"> 16 GB</w:t>
            </w:r>
          </w:p>
          <w:p w14:paraId="05396CB5" w14:textId="77777777" w:rsidR="00885AE0" w:rsidRPr="00885AE0" w:rsidRDefault="00885AE0" w:rsidP="00885AE0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106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85AE0">
              <w:rPr>
                <w:rFonts w:ascii="Times New Roman" w:hAnsi="Times New Roman" w:cs="Times New Roman"/>
              </w:rPr>
              <w:t>dysk</w:t>
            </w:r>
            <w:proofErr w:type="spellEnd"/>
            <w:r w:rsidRPr="00885AE0">
              <w:rPr>
                <w:rFonts w:ascii="Times New Roman" w:hAnsi="Times New Roman" w:cs="Times New Roman"/>
              </w:rPr>
              <w:t xml:space="preserve"> SSD co </w:t>
            </w:r>
            <w:proofErr w:type="spellStart"/>
            <w:r w:rsidRPr="00885AE0">
              <w:rPr>
                <w:rFonts w:ascii="Times New Roman" w:hAnsi="Times New Roman" w:cs="Times New Roman"/>
              </w:rPr>
              <w:t>najmniej</w:t>
            </w:r>
            <w:proofErr w:type="spellEnd"/>
            <w:r w:rsidRPr="00885AE0">
              <w:rPr>
                <w:rFonts w:ascii="Times New Roman" w:hAnsi="Times New Roman" w:cs="Times New Roman"/>
              </w:rPr>
              <w:t xml:space="preserve"> 500 GB</w:t>
            </w:r>
          </w:p>
          <w:p w14:paraId="2FD1DB98" w14:textId="15AE19F1" w:rsidR="006965A3" w:rsidRPr="006965A3" w:rsidRDefault="006965A3" w:rsidP="00CE70E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1068"/>
              <w:jc w:val="both"/>
              <w:rPr>
                <w:rFonts w:ascii="Times New Roman" w:hAnsi="Times New Roman" w:cs="Times New Roman"/>
              </w:rPr>
            </w:pPr>
            <w:r w:rsidRPr="006965A3">
              <w:rPr>
                <w:rFonts w:ascii="Times New Roman" w:hAnsi="Times New Roman" w:cs="Times New Roman"/>
              </w:rPr>
              <w:t xml:space="preserve">system </w:t>
            </w:r>
            <w:proofErr w:type="spellStart"/>
            <w:r w:rsidRPr="006965A3">
              <w:rPr>
                <w:rFonts w:ascii="Times New Roman" w:hAnsi="Times New Roman" w:cs="Times New Roman"/>
              </w:rPr>
              <w:t>operacyjny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zapewniający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prawidłową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pracę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zestawu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komputerowego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965A3">
              <w:rPr>
                <w:rFonts w:ascii="Times New Roman" w:hAnsi="Times New Roman" w:cs="Times New Roman"/>
              </w:rPr>
              <w:t>kompatybilny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ze </w:t>
            </w:r>
            <w:proofErr w:type="spellStart"/>
            <w:r w:rsidRPr="006965A3">
              <w:rPr>
                <w:rFonts w:ascii="Times New Roman" w:hAnsi="Times New Roman" w:cs="Times New Roman"/>
              </w:rPr>
              <w:t>wszystkimi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komponentami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i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technologiami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zastosowanymi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w </w:t>
            </w:r>
            <w:proofErr w:type="spellStart"/>
            <w:r w:rsidRPr="006965A3">
              <w:rPr>
                <w:rFonts w:ascii="Times New Roman" w:hAnsi="Times New Roman" w:cs="Times New Roman"/>
              </w:rPr>
              <w:t>powyższym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zestawie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komputerowym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. System </w:t>
            </w:r>
            <w:proofErr w:type="spellStart"/>
            <w:r w:rsidRPr="006965A3">
              <w:rPr>
                <w:rFonts w:ascii="Times New Roman" w:hAnsi="Times New Roman" w:cs="Times New Roman"/>
              </w:rPr>
              <w:t>operacyjny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64 </w:t>
            </w:r>
            <w:proofErr w:type="spellStart"/>
            <w:r w:rsidRPr="006965A3">
              <w:rPr>
                <w:rFonts w:ascii="Times New Roman" w:hAnsi="Times New Roman" w:cs="Times New Roman"/>
              </w:rPr>
              <w:t>bitowy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w </w:t>
            </w:r>
            <w:proofErr w:type="spellStart"/>
            <w:r w:rsidRPr="006965A3">
              <w:rPr>
                <w:rFonts w:ascii="Times New Roman" w:hAnsi="Times New Roman" w:cs="Times New Roman"/>
              </w:rPr>
              <w:t>języku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polskim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do </w:t>
            </w:r>
            <w:proofErr w:type="spellStart"/>
            <w:r w:rsidRPr="006965A3">
              <w:rPr>
                <w:rFonts w:ascii="Times New Roman" w:hAnsi="Times New Roman" w:cs="Times New Roman"/>
              </w:rPr>
              <w:t>użytku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w </w:t>
            </w:r>
            <w:proofErr w:type="spellStart"/>
            <w:r w:rsidRPr="006965A3">
              <w:rPr>
                <w:rFonts w:ascii="Times New Roman" w:hAnsi="Times New Roman" w:cs="Times New Roman"/>
              </w:rPr>
              <w:t>firmie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w </w:t>
            </w:r>
            <w:proofErr w:type="spellStart"/>
            <w:r w:rsidRPr="006965A3">
              <w:rPr>
                <w:rFonts w:ascii="Times New Roman" w:hAnsi="Times New Roman" w:cs="Times New Roman"/>
              </w:rPr>
              <w:t>wersji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profesjonalnej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. System </w:t>
            </w:r>
            <w:proofErr w:type="spellStart"/>
            <w:r w:rsidRPr="006965A3">
              <w:rPr>
                <w:rFonts w:ascii="Times New Roman" w:hAnsi="Times New Roman" w:cs="Times New Roman"/>
              </w:rPr>
              <w:t>dostępny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w </w:t>
            </w:r>
            <w:proofErr w:type="spellStart"/>
            <w:r w:rsidRPr="006965A3">
              <w:rPr>
                <w:rFonts w:ascii="Times New Roman" w:hAnsi="Times New Roman" w:cs="Times New Roman"/>
              </w:rPr>
              <w:t>najnowszej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dostępnej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wersji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przez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producenta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965A3">
              <w:rPr>
                <w:rFonts w:ascii="Times New Roman" w:hAnsi="Times New Roman" w:cs="Times New Roman"/>
              </w:rPr>
              <w:t>Oprogramowanie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powinno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zawierać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certyfikat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autentyczności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lub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etykietę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oryginalnego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oprogramowania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965A3">
              <w:rPr>
                <w:rFonts w:ascii="Times New Roman" w:hAnsi="Times New Roman" w:cs="Times New Roman"/>
              </w:rPr>
              <w:t>Oferowany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system </w:t>
            </w:r>
            <w:proofErr w:type="spellStart"/>
            <w:r w:rsidRPr="006965A3">
              <w:rPr>
                <w:rFonts w:ascii="Times New Roman" w:hAnsi="Times New Roman" w:cs="Times New Roman"/>
              </w:rPr>
              <w:t>operacyjny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powinien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być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kompatybilnym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i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zgodnym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środowiskiem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systemowym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umożliwiającym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bez </w:t>
            </w:r>
            <w:proofErr w:type="spellStart"/>
            <w:r w:rsidRPr="006965A3">
              <w:rPr>
                <w:rFonts w:ascii="Times New Roman" w:hAnsi="Times New Roman" w:cs="Times New Roman"/>
              </w:rPr>
              <w:t>zastosowania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dodatkowych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aplikacji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oraz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środowisk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programistycznych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uruchamianie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i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użytkownie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takiej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aplikacji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jak: MS Office 2019.</w:t>
            </w:r>
          </w:p>
          <w:p w14:paraId="20E233CE" w14:textId="77777777" w:rsidR="006965A3" w:rsidRPr="006965A3" w:rsidRDefault="006965A3" w:rsidP="006965A3">
            <w:pPr>
              <w:pStyle w:val="Akapitzlist"/>
              <w:autoSpaceDE w:val="0"/>
              <w:autoSpaceDN w:val="0"/>
              <w:adjustRightInd w:val="0"/>
              <w:ind w:left="1068"/>
              <w:jc w:val="both"/>
              <w:rPr>
                <w:rFonts w:ascii="Times New Roman" w:hAnsi="Times New Roman" w:cs="Times New Roman"/>
              </w:rPr>
            </w:pPr>
            <w:r w:rsidRPr="006965A3">
              <w:rPr>
                <w:rFonts w:ascii="Times New Roman" w:hAnsi="Times New Roman" w:cs="Times New Roman"/>
              </w:rPr>
              <w:t xml:space="preserve">System </w:t>
            </w:r>
            <w:proofErr w:type="spellStart"/>
            <w:r w:rsidRPr="006965A3">
              <w:rPr>
                <w:rFonts w:ascii="Times New Roman" w:hAnsi="Times New Roman" w:cs="Times New Roman"/>
              </w:rPr>
              <w:t>operacyjny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fabrycznie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nowy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965A3">
              <w:rPr>
                <w:rFonts w:ascii="Times New Roman" w:hAnsi="Times New Roman" w:cs="Times New Roman"/>
              </w:rPr>
              <w:t>nieużywany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i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nieaktywowany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nigdy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wcześniej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na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innym</w:t>
            </w:r>
            <w:proofErr w:type="spellEnd"/>
            <w:r w:rsidRPr="00696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5A3">
              <w:rPr>
                <w:rFonts w:ascii="Times New Roman" w:hAnsi="Times New Roman" w:cs="Times New Roman"/>
              </w:rPr>
              <w:t>urządzeniu</w:t>
            </w:r>
            <w:proofErr w:type="spellEnd"/>
            <w:r w:rsidRPr="006965A3">
              <w:rPr>
                <w:rFonts w:ascii="Times New Roman" w:hAnsi="Times New Roman" w:cs="Times New Roman"/>
              </w:rPr>
              <w:t>.</w:t>
            </w:r>
          </w:p>
          <w:p w14:paraId="1FE8A8EC" w14:textId="77777777" w:rsidR="006965A3" w:rsidRPr="006965A3" w:rsidRDefault="006965A3" w:rsidP="006965A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068"/>
              <w:jc w:val="both"/>
              <w:rPr>
                <w:rFonts w:ascii="Times New Roman" w:hAnsi="Times New Roman" w:cs="Times New Roman"/>
              </w:rPr>
            </w:pPr>
          </w:p>
          <w:p w14:paraId="72A033E6" w14:textId="77777777" w:rsidR="00885AE0" w:rsidRPr="00885AE0" w:rsidRDefault="00885AE0" w:rsidP="00885AE0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106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85AE0">
              <w:rPr>
                <w:rFonts w:ascii="Times New Roman" w:hAnsi="Times New Roman" w:cs="Times New Roman"/>
              </w:rPr>
              <w:t>mysz</w:t>
            </w:r>
            <w:proofErr w:type="spellEnd"/>
            <w:r w:rsidRPr="00885A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5AE0">
              <w:rPr>
                <w:rFonts w:ascii="Times New Roman" w:hAnsi="Times New Roman" w:cs="Times New Roman"/>
              </w:rPr>
              <w:t>optyczna</w:t>
            </w:r>
            <w:proofErr w:type="spellEnd"/>
          </w:p>
          <w:p w14:paraId="06F3F552" w14:textId="77777777" w:rsidR="00885AE0" w:rsidRPr="00885AE0" w:rsidRDefault="00885AE0" w:rsidP="00885AE0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106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85AE0">
              <w:rPr>
                <w:rFonts w:ascii="Times New Roman" w:hAnsi="Times New Roman" w:cs="Times New Roman"/>
              </w:rPr>
              <w:t>Przekątna</w:t>
            </w:r>
            <w:proofErr w:type="spellEnd"/>
            <w:r w:rsidRPr="00885A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5AE0">
              <w:rPr>
                <w:rFonts w:ascii="Times New Roman" w:hAnsi="Times New Roman" w:cs="Times New Roman"/>
              </w:rPr>
              <w:t>ekranu</w:t>
            </w:r>
            <w:proofErr w:type="spellEnd"/>
            <w:r w:rsidRPr="00885AE0">
              <w:rPr>
                <w:rFonts w:ascii="Times New Roman" w:hAnsi="Times New Roman" w:cs="Times New Roman"/>
              </w:rPr>
              <w:t xml:space="preserve"> min. 15.4” </w:t>
            </w:r>
          </w:p>
          <w:p w14:paraId="5816FA84" w14:textId="77777777" w:rsidR="00885AE0" w:rsidRPr="00885AE0" w:rsidRDefault="00885AE0" w:rsidP="00885A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4958ED8" w14:textId="77777777" w:rsidR="00885AE0" w:rsidRPr="00885AE0" w:rsidRDefault="00885AE0" w:rsidP="00885A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85A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Gwarancja – co najmniej </w:t>
            </w:r>
            <w:r w:rsidR="00706F9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12 miesięcy</w:t>
            </w:r>
          </w:p>
          <w:p w14:paraId="7895B5BA" w14:textId="77777777" w:rsidR="008F7987" w:rsidRPr="00885AE0" w:rsidRDefault="008F7987" w:rsidP="00116841">
            <w:pPr>
              <w:spacing w:after="40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69A8CB" w14:textId="77777777" w:rsidR="00155217" w:rsidRPr="00885AE0" w:rsidRDefault="00103A50" w:rsidP="007D607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k</w:t>
            </w:r>
            <w:r w:rsidR="00116841" w:rsidRPr="00885AE0">
              <w:rPr>
                <w:rFonts w:ascii="Times New Roman" w:hAnsi="Times New Roman" w:cs="Times New Roman"/>
                <w:sz w:val="22"/>
                <w:szCs w:val="22"/>
              </w:rPr>
              <w:t>pl.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7D2FEA" w14:textId="77777777" w:rsidR="00155217" w:rsidRPr="00885AE0" w:rsidRDefault="00A7096B" w:rsidP="007D607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5AE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3F861" w14:textId="77777777" w:rsidR="00155217" w:rsidRPr="00885AE0" w:rsidRDefault="00155217" w:rsidP="007D60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C68F3" w14:textId="77777777" w:rsidR="00155217" w:rsidRPr="00885AE0" w:rsidRDefault="00155217" w:rsidP="007D60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</w:p>
        </w:tc>
      </w:tr>
      <w:tr w:rsidR="00155217" w:rsidRPr="00885AE0" w14:paraId="4B14C222" w14:textId="77777777" w:rsidTr="00116841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CADA0A" w14:textId="77777777" w:rsidR="00155217" w:rsidRPr="00885AE0" w:rsidRDefault="00155217" w:rsidP="007D607C">
            <w:pPr>
              <w:suppressLineNumbers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B71EC" w14:textId="77777777" w:rsidR="00155217" w:rsidRPr="00885AE0" w:rsidRDefault="00155217" w:rsidP="007D607C">
            <w:pPr>
              <w:suppressLineNumbers/>
              <w:snapToGri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EE3EBB" w14:textId="77777777" w:rsidR="00155217" w:rsidRPr="00885AE0" w:rsidRDefault="00155217" w:rsidP="007D607C">
            <w:pPr>
              <w:suppressLineNumbers/>
              <w:snapToGri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85AE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Łączna kwota: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E95729" w14:textId="77777777" w:rsidR="00155217" w:rsidRPr="00885AE0" w:rsidRDefault="00155217" w:rsidP="007D607C">
            <w:pPr>
              <w:suppressLineNumbers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C1A7D1" w14:textId="77777777" w:rsidR="00155217" w:rsidRPr="00885AE0" w:rsidRDefault="00155217" w:rsidP="007D607C">
            <w:pPr>
              <w:pStyle w:val="Zawartotabeli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4FFAA7" w14:textId="77777777" w:rsidR="00155217" w:rsidRPr="00885AE0" w:rsidRDefault="00155217" w:rsidP="007D607C">
            <w:pPr>
              <w:pStyle w:val="Zawartotabeli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FD115" w14:textId="77777777" w:rsidR="00155217" w:rsidRPr="00885AE0" w:rsidRDefault="00155217" w:rsidP="007D607C">
            <w:pPr>
              <w:pStyle w:val="Zawartotabeli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76687256" w14:textId="77777777" w:rsidR="00763CA8" w:rsidRPr="00885AE0" w:rsidRDefault="00763CA8">
      <w:pPr>
        <w:rPr>
          <w:rFonts w:ascii="Times New Roman" w:hAnsi="Times New Roman" w:cs="Times New Roman"/>
        </w:rPr>
      </w:pPr>
    </w:p>
    <w:p w14:paraId="1FF731E0" w14:textId="77777777" w:rsidR="008F7987" w:rsidRPr="00885AE0" w:rsidRDefault="008F7987">
      <w:pPr>
        <w:rPr>
          <w:rFonts w:ascii="Times New Roman" w:hAnsi="Times New Roman" w:cs="Times New Roman"/>
        </w:rPr>
      </w:pPr>
    </w:p>
    <w:p w14:paraId="69410FC0" w14:textId="77777777" w:rsidR="008F7987" w:rsidRPr="00885AE0" w:rsidRDefault="008F7987">
      <w:pPr>
        <w:rPr>
          <w:rFonts w:ascii="Times New Roman" w:hAnsi="Times New Roman" w:cs="Times New Roman"/>
          <w:sz w:val="20"/>
          <w:szCs w:val="20"/>
        </w:rPr>
      </w:pPr>
    </w:p>
    <w:sectPr w:rsidR="008F7987" w:rsidRPr="00885AE0" w:rsidSect="00C07B7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FC63A4"/>
    <w:multiLevelType w:val="hybridMultilevel"/>
    <w:tmpl w:val="C7A24B58"/>
    <w:lvl w:ilvl="0" w:tplc="D8282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940FFB"/>
    <w:multiLevelType w:val="hybridMultilevel"/>
    <w:tmpl w:val="9FAC26C2"/>
    <w:lvl w:ilvl="0" w:tplc="4A6A3082">
      <w:start w:val="1"/>
      <w:numFmt w:val="bullet"/>
      <w:lvlText w:val=""/>
      <w:lvlJc w:val="left"/>
      <w:pPr>
        <w:ind w:left="340" w:hanging="34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E6A2D3E"/>
    <w:multiLevelType w:val="hybridMultilevel"/>
    <w:tmpl w:val="8C06677A"/>
    <w:lvl w:ilvl="0" w:tplc="3DB2455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DC65D6B"/>
    <w:multiLevelType w:val="hybridMultilevel"/>
    <w:tmpl w:val="1ED087C4"/>
    <w:lvl w:ilvl="0" w:tplc="0FBE6BBE">
      <w:start w:val="6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9E04DD"/>
    <w:multiLevelType w:val="hybridMultilevel"/>
    <w:tmpl w:val="B4D03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076BB5"/>
    <w:multiLevelType w:val="hybridMultilevel"/>
    <w:tmpl w:val="0AF4AF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6B2527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446621"/>
    <w:multiLevelType w:val="hybridMultilevel"/>
    <w:tmpl w:val="ADAEA24E"/>
    <w:lvl w:ilvl="0" w:tplc="EE62B4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0B760D8"/>
    <w:multiLevelType w:val="hybridMultilevel"/>
    <w:tmpl w:val="F13A0382"/>
    <w:lvl w:ilvl="0" w:tplc="79287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3F3DED"/>
    <w:multiLevelType w:val="hybridMultilevel"/>
    <w:tmpl w:val="9422472A"/>
    <w:lvl w:ilvl="0" w:tplc="ADE47366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94668740">
    <w:abstractNumId w:val="5"/>
  </w:num>
  <w:num w:numId="2" w16cid:durableId="644894754">
    <w:abstractNumId w:val="2"/>
  </w:num>
  <w:num w:numId="3" w16cid:durableId="185289499">
    <w:abstractNumId w:val="6"/>
  </w:num>
  <w:num w:numId="4" w16cid:durableId="909313839">
    <w:abstractNumId w:val="1"/>
  </w:num>
  <w:num w:numId="5" w16cid:durableId="20163776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64212197">
    <w:abstractNumId w:val="3"/>
  </w:num>
  <w:num w:numId="7" w16cid:durableId="2064064734">
    <w:abstractNumId w:val="0"/>
  </w:num>
  <w:num w:numId="8" w16cid:durableId="1288585544">
    <w:abstractNumId w:val="7"/>
  </w:num>
  <w:num w:numId="9" w16cid:durableId="14452978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A3F"/>
    <w:rsid w:val="00103A50"/>
    <w:rsid w:val="00116841"/>
    <w:rsid w:val="00155217"/>
    <w:rsid w:val="00230FD3"/>
    <w:rsid w:val="00292A51"/>
    <w:rsid w:val="002D2D11"/>
    <w:rsid w:val="002E37E9"/>
    <w:rsid w:val="00303734"/>
    <w:rsid w:val="00385558"/>
    <w:rsid w:val="003F1F75"/>
    <w:rsid w:val="00674874"/>
    <w:rsid w:val="006965A3"/>
    <w:rsid w:val="00706F96"/>
    <w:rsid w:val="00763CA8"/>
    <w:rsid w:val="00885AE0"/>
    <w:rsid w:val="008B0D5C"/>
    <w:rsid w:val="008F7987"/>
    <w:rsid w:val="009527B5"/>
    <w:rsid w:val="00A03DB8"/>
    <w:rsid w:val="00A04AC0"/>
    <w:rsid w:val="00A7096B"/>
    <w:rsid w:val="00C07B72"/>
    <w:rsid w:val="00C3738C"/>
    <w:rsid w:val="00C41A3F"/>
    <w:rsid w:val="00E55F87"/>
    <w:rsid w:val="00E92ACB"/>
    <w:rsid w:val="00ED5554"/>
    <w:rsid w:val="00FD466A"/>
    <w:rsid w:val="00FF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A1F2E"/>
  <w15:docId w15:val="{93587421-872B-46F9-915F-563E6C9A3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7B72"/>
    <w:pPr>
      <w:suppressAutoHyphens/>
      <w:spacing w:after="0" w:line="240" w:lineRule="auto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07B72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C07B72"/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rsid w:val="00C07B72"/>
    <w:pPr>
      <w:suppressLineNumbers/>
    </w:pPr>
  </w:style>
  <w:style w:type="paragraph" w:styleId="Stopka">
    <w:name w:val="footer"/>
    <w:basedOn w:val="Normalny"/>
    <w:link w:val="StopkaZnak"/>
    <w:uiPriority w:val="99"/>
    <w:rsid w:val="00C07B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7B72"/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A7096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</w:style>
  <w:style w:type="paragraph" w:styleId="Podtytu">
    <w:name w:val="Subtitle"/>
    <w:basedOn w:val="Normalny"/>
    <w:link w:val="PodtytuZnak"/>
    <w:uiPriority w:val="99"/>
    <w:qFormat/>
    <w:rsid w:val="008F7987"/>
    <w:pPr>
      <w:suppressAutoHyphens w:val="0"/>
      <w:spacing w:after="60"/>
      <w:jc w:val="center"/>
      <w:outlineLvl w:val="1"/>
    </w:pPr>
    <w:rPr>
      <w:rFonts w:ascii="Cambria" w:eastAsia="Times New Roman" w:hAnsi="Cambria" w:cs="Cambria"/>
      <w:kern w:val="0"/>
      <w:lang w:eastAsia="pl-PL" w:bidi="ar-SA"/>
    </w:rPr>
  </w:style>
  <w:style w:type="character" w:customStyle="1" w:styleId="PodtytuZnak">
    <w:name w:val="Podtytuł Znak"/>
    <w:basedOn w:val="Domylnaczcionkaakapitu"/>
    <w:link w:val="Podtytu"/>
    <w:uiPriority w:val="99"/>
    <w:rsid w:val="008F7987"/>
    <w:rPr>
      <w:rFonts w:ascii="Cambria" w:eastAsia="Times New Roman" w:hAnsi="Cambria" w:cs="Cambria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85AE0"/>
    <w:pPr>
      <w:spacing w:after="120"/>
    </w:pPr>
    <w:rPr>
      <w:rFonts w:cs="Mangal"/>
      <w:sz w:val="16"/>
      <w:szCs w:val="1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85AE0"/>
    <w:rPr>
      <w:rFonts w:ascii="Liberation Serif" w:eastAsia="SimSun" w:hAnsi="Liberation Serif" w:cs="Mangal"/>
      <w:kern w:val="2"/>
      <w:sz w:val="16"/>
      <w:szCs w:val="1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3A50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3A50"/>
    <w:rPr>
      <w:rFonts w:ascii="Tahoma" w:eastAsia="SimSun" w:hAnsi="Tahoma" w:cs="Mangal"/>
      <w:kern w:val="2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8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4</Pages>
  <Words>695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A84826</dc:creator>
  <cp:lastModifiedBy>ADRIAN DOMAGAŁA</cp:lastModifiedBy>
  <cp:revision>16</cp:revision>
  <cp:lastPrinted>2025-09-19T07:29:00Z</cp:lastPrinted>
  <dcterms:created xsi:type="dcterms:W3CDTF">2024-10-07T07:53:00Z</dcterms:created>
  <dcterms:modified xsi:type="dcterms:W3CDTF">2025-10-02T11:41:00Z</dcterms:modified>
</cp:coreProperties>
</file>